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5D356" w14:textId="01B7E621" w:rsidR="00900B1C" w:rsidRDefault="004E13DE" w:rsidP="5D70A646">
      <w:pPr>
        <w:jc w:val="center"/>
        <w:rPr>
          <w:rFonts w:ascii="Arial" w:eastAsia="Arial" w:hAnsi="Arial" w:cs="Arial"/>
          <w:b/>
          <w:bCs/>
          <w:color w:val="000000" w:themeColor="text1"/>
          <w:sz w:val="28"/>
          <w:szCs w:val="28"/>
        </w:rPr>
      </w:pPr>
      <w:r>
        <w:rPr>
          <w:rFonts w:ascii="Arial" w:eastAsia="Arial" w:hAnsi="Arial" w:cs="Arial"/>
          <w:b/>
          <w:bCs/>
          <w:color w:val="000000" w:themeColor="text1"/>
          <w:sz w:val="28"/>
          <w:szCs w:val="28"/>
        </w:rPr>
        <w:t xml:space="preserve">Minutes </w:t>
      </w:r>
      <w:r w:rsidR="001232ED">
        <w:rPr>
          <w:rFonts w:ascii="Arial" w:eastAsia="Arial" w:hAnsi="Arial" w:cs="Arial"/>
          <w:b/>
          <w:bCs/>
          <w:color w:val="000000" w:themeColor="text1"/>
          <w:sz w:val="28"/>
          <w:szCs w:val="28"/>
        </w:rPr>
        <w:t xml:space="preserve">from the Meeting </w:t>
      </w:r>
      <w:r w:rsidR="3AC60635" w:rsidRPr="5D70A646">
        <w:rPr>
          <w:rFonts w:ascii="Arial" w:eastAsia="Arial" w:hAnsi="Arial" w:cs="Arial"/>
          <w:b/>
          <w:bCs/>
          <w:color w:val="000000" w:themeColor="text1"/>
          <w:sz w:val="28"/>
          <w:szCs w:val="28"/>
        </w:rPr>
        <w:t>of the Executive Committee</w:t>
      </w:r>
    </w:p>
    <w:p w14:paraId="03D977AB" w14:textId="69CDAF32" w:rsidR="00900B1C" w:rsidRDefault="3AC60635" w:rsidP="5D70A646">
      <w:pPr>
        <w:jc w:val="center"/>
        <w:rPr>
          <w:rFonts w:ascii="Arial" w:eastAsia="Arial" w:hAnsi="Arial" w:cs="Arial"/>
          <w:b/>
          <w:bCs/>
          <w:color w:val="000000" w:themeColor="text1"/>
          <w:sz w:val="28"/>
          <w:szCs w:val="28"/>
        </w:rPr>
      </w:pPr>
      <w:r w:rsidRPr="5D70A646">
        <w:rPr>
          <w:rFonts w:ascii="Arial" w:eastAsia="Arial" w:hAnsi="Arial" w:cs="Arial"/>
          <w:b/>
          <w:bCs/>
          <w:color w:val="000000" w:themeColor="text1"/>
          <w:sz w:val="28"/>
          <w:szCs w:val="28"/>
        </w:rPr>
        <w:t>of the Leander Sea Scout Group</w:t>
      </w:r>
    </w:p>
    <w:p w14:paraId="25A4873C" w14:textId="25295D7E" w:rsidR="00900B1C" w:rsidRDefault="3AC60635" w:rsidP="5D70A646">
      <w:pPr>
        <w:jc w:val="center"/>
        <w:rPr>
          <w:rFonts w:ascii="Arial" w:eastAsia="Arial" w:hAnsi="Arial" w:cs="Arial"/>
          <w:b/>
          <w:bCs/>
          <w:color w:val="000000" w:themeColor="text1"/>
          <w:sz w:val="28"/>
          <w:szCs w:val="28"/>
        </w:rPr>
      </w:pPr>
      <w:r w:rsidRPr="5D70A646">
        <w:rPr>
          <w:rFonts w:ascii="Arial" w:eastAsia="Arial" w:hAnsi="Arial" w:cs="Arial"/>
          <w:b/>
          <w:bCs/>
          <w:color w:val="000000" w:themeColor="text1"/>
          <w:sz w:val="28"/>
          <w:szCs w:val="28"/>
        </w:rPr>
        <w:t xml:space="preserve">Monday 17 January 2022 </w:t>
      </w:r>
    </w:p>
    <w:p w14:paraId="50A398F0" w14:textId="4A8C598E" w:rsidR="00900B1C" w:rsidRDefault="00900B1C" w:rsidP="5D70A646">
      <w:pPr>
        <w:jc w:val="center"/>
        <w:rPr>
          <w:rFonts w:ascii="Arial" w:eastAsia="Arial" w:hAnsi="Arial" w:cs="Arial"/>
          <w:color w:val="000000" w:themeColor="text1"/>
        </w:rPr>
      </w:pPr>
    </w:p>
    <w:p w14:paraId="315E5A75" w14:textId="77777777" w:rsidR="001232ED" w:rsidRPr="001232ED" w:rsidRDefault="001232ED" w:rsidP="001232ED">
      <w:pPr>
        <w:pStyle w:val="ListParagraph"/>
        <w:ind w:left="360"/>
        <w:rPr>
          <w:rFonts w:ascii="Arial" w:eastAsia="Arial" w:hAnsi="Arial" w:cs="Arial"/>
          <w:b/>
          <w:bCs/>
          <w:color w:val="000000" w:themeColor="text1"/>
        </w:rPr>
      </w:pPr>
      <w:r w:rsidRPr="001232ED">
        <w:rPr>
          <w:rFonts w:ascii="Arial" w:eastAsia="Arial" w:hAnsi="Arial" w:cs="Arial"/>
          <w:b/>
          <w:bCs/>
          <w:color w:val="000000" w:themeColor="text1"/>
        </w:rPr>
        <w:t>Attendees</w:t>
      </w:r>
    </w:p>
    <w:p w14:paraId="34324612" w14:textId="302CADED" w:rsidR="00182713" w:rsidRPr="001232ED" w:rsidRDefault="002D1951" w:rsidP="001232ED">
      <w:pPr>
        <w:pStyle w:val="ListParagraph"/>
        <w:ind w:left="360"/>
        <w:rPr>
          <w:rFonts w:ascii="Arial" w:eastAsia="Arial" w:hAnsi="Arial" w:cs="Arial"/>
          <w:color w:val="000000" w:themeColor="text1"/>
        </w:rPr>
      </w:pPr>
      <w:r w:rsidRPr="001232ED">
        <w:rPr>
          <w:rFonts w:ascii="Arial" w:eastAsia="Arial" w:hAnsi="Arial" w:cs="Arial"/>
          <w:color w:val="000000" w:themeColor="text1"/>
        </w:rPr>
        <w:t xml:space="preserve">Alex Newman, Andrew Jackson, Chris Stone, Dick Riches, Gulshat </w:t>
      </w:r>
      <w:proofErr w:type="spellStart"/>
      <w:r w:rsidRPr="001232ED">
        <w:rPr>
          <w:rFonts w:ascii="Arial" w:eastAsia="Arial" w:hAnsi="Arial" w:cs="Arial"/>
          <w:color w:val="000000" w:themeColor="text1"/>
        </w:rPr>
        <w:t>Kochak</w:t>
      </w:r>
      <w:proofErr w:type="spellEnd"/>
      <w:r w:rsidRPr="001232ED">
        <w:rPr>
          <w:rFonts w:ascii="Arial" w:eastAsia="Arial" w:hAnsi="Arial" w:cs="Arial"/>
          <w:color w:val="000000" w:themeColor="text1"/>
        </w:rPr>
        <w:t>, Paul Lomas-Clarke, Robin Burr, Russell Constable, Tim Pullen</w:t>
      </w:r>
      <w:r w:rsidR="001232ED">
        <w:rPr>
          <w:rFonts w:ascii="Arial" w:eastAsia="Arial" w:hAnsi="Arial" w:cs="Arial"/>
          <w:color w:val="000000" w:themeColor="text1"/>
        </w:rPr>
        <w:t xml:space="preserve">. </w:t>
      </w:r>
      <w:r w:rsidR="3AC60635" w:rsidRPr="001232ED">
        <w:rPr>
          <w:rFonts w:ascii="Arial" w:eastAsia="Arial" w:hAnsi="Arial" w:cs="Arial"/>
          <w:color w:val="000000" w:themeColor="text1"/>
        </w:rPr>
        <w:t>Apologies</w:t>
      </w:r>
      <w:r w:rsidR="0088332A" w:rsidRPr="001232ED">
        <w:rPr>
          <w:rFonts w:ascii="Arial" w:eastAsia="Arial" w:hAnsi="Arial" w:cs="Arial"/>
          <w:color w:val="000000" w:themeColor="text1"/>
        </w:rPr>
        <w:t xml:space="preserve"> </w:t>
      </w:r>
      <w:r w:rsidR="001232ED" w:rsidRPr="001232ED">
        <w:rPr>
          <w:rFonts w:ascii="Arial" w:eastAsia="Arial" w:hAnsi="Arial" w:cs="Arial"/>
          <w:color w:val="000000" w:themeColor="text1"/>
        </w:rPr>
        <w:t xml:space="preserve">Cathy Johnson, </w:t>
      </w:r>
      <w:r w:rsidR="0088332A" w:rsidRPr="001232ED">
        <w:rPr>
          <w:rFonts w:ascii="Arial" w:eastAsia="Arial" w:hAnsi="Arial" w:cs="Arial"/>
          <w:color w:val="000000" w:themeColor="text1"/>
        </w:rPr>
        <w:t>Penny de Souza</w:t>
      </w:r>
      <w:r w:rsidRPr="001232ED">
        <w:rPr>
          <w:rFonts w:ascii="Arial" w:eastAsia="Arial" w:hAnsi="Arial" w:cs="Arial"/>
          <w:color w:val="000000" w:themeColor="text1"/>
        </w:rPr>
        <w:t xml:space="preserve">, </w:t>
      </w:r>
      <w:r w:rsidR="0088332A" w:rsidRPr="001232ED">
        <w:rPr>
          <w:rFonts w:ascii="Arial" w:eastAsia="Arial" w:hAnsi="Arial" w:cs="Arial"/>
          <w:color w:val="000000" w:themeColor="text1"/>
        </w:rPr>
        <w:t>Simon Leo</w:t>
      </w:r>
      <w:r w:rsidR="001232ED">
        <w:rPr>
          <w:rFonts w:ascii="Arial" w:eastAsia="Arial" w:hAnsi="Arial" w:cs="Arial"/>
          <w:color w:val="000000" w:themeColor="text1"/>
        </w:rPr>
        <w:t>.</w:t>
      </w:r>
    </w:p>
    <w:p w14:paraId="18B67E9D" w14:textId="383DC16D" w:rsidR="00900B1C" w:rsidRPr="001232ED" w:rsidRDefault="0088332A" w:rsidP="00182713">
      <w:pPr>
        <w:pStyle w:val="ListParagraph"/>
        <w:ind w:left="360"/>
        <w:rPr>
          <w:rFonts w:ascii="Arial" w:eastAsia="Arial" w:hAnsi="Arial" w:cs="Arial"/>
          <w:color w:val="000000" w:themeColor="text1"/>
        </w:rPr>
      </w:pPr>
      <w:r w:rsidRPr="001232ED">
        <w:rPr>
          <w:rFonts w:ascii="Arial" w:eastAsia="Arial" w:hAnsi="Arial" w:cs="Arial"/>
          <w:color w:val="000000" w:themeColor="text1"/>
        </w:rPr>
        <w:t xml:space="preserve"> </w:t>
      </w:r>
    </w:p>
    <w:p w14:paraId="4D339EA6" w14:textId="5A8A45E2" w:rsidR="001232ED" w:rsidRPr="001232ED" w:rsidRDefault="3AC60635" w:rsidP="002D1951">
      <w:pPr>
        <w:pStyle w:val="ListParagraph"/>
        <w:ind w:left="360"/>
        <w:rPr>
          <w:rFonts w:ascii="Arial" w:eastAsia="Arial" w:hAnsi="Arial" w:cs="Arial"/>
          <w:b/>
          <w:bCs/>
          <w:color w:val="000000" w:themeColor="text1"/>
        </w:rPr>
      </w:pPr>
      <w:r w:rsidRPr="001232ED">
        <w:rPr>
          <w:rFonts w:ascii="Arial" w:eastAsia="Arial" w:hAnsi="Arial" w:cs="Arial"/>
          <w:b/>
          <w:bCs/>
          <w:color w:val="000000" w:themeColor="text1"/>
        </w:rPr>
        <w:t xml:space="preserve">Minutes of last meeting </w:t>
      </w:r>
    </w:p>
    <w:p w14:paraId="3CFF9E17" w14:textId="5F964019" w:rsidR="00182713" w:rsidRPr="00182713" w:rsidRDefault="001232ED" w:rsidP="002D1951">
      <w:pPr>
        <w:pStyle w:val="ListParagraph"/>
        <w:ind w:left="360"/>
        <w:rPr>
          <w:rFonts w:ascii="Arial" w:eastAsia="Arial" w:hAnsi="Arial" w:cs="Arial"/>
          <w:color w:val="000000" w:themeColor="text1"/>
        </w:rPr>
      </w:pPr>
      <w:r>
        <w:rPr>
          <w:rFonts w:ascii="Arial" w:eastAsia="Arial" w:hAnsi="Arial" w:cs="Arial"/>
          <w:color w:val="000000" w:themeColor="text1"/>
        </w:rPr>
        <w:t>T</w:t>
      </w:r>
      <w:r w:rsidR="00182713">
        <w:rPr>
          <w:rFonts w:ascii="Arial" w:eastAsia="Arial" w:hAnsi="Arial" w:cs="Arial"/>
          <w:color w:val="000000" w:themeColor="text1"/>
        </w:rPr>
        <w:t>he</w:t>
      </w:r>
      <w:r>
        <w:rPr>
          <w:rFonts w:ascii="Arial" w:eastAsia="Arial" w:hAnsi="Arial" w:cs="Arial"/>
          <w:color w:val="000000" w:themeColor="text1"/>
        </w:rPr>
        <w:t xml:space="preserve"> meetings from </w:t>
      </w:r>
      <w:r w:rsidRPr="5D70A646">
        <w:rPr>
          <w:rFonts w:ascii="Arial" w:eastAsia="Arial" w:hAnsi="Arial" w:cs="Arial"/>
          <w:color w:val="000000" w:themeColor="text1"/>
        </w:rPr>
        <w:t>15 November 2021</w:t>
      </w:r>
      <w:r>
        <w:rPr>
          <w:rFonts w:ascii="Arial" w:eastAsia="Arial" w:hAnsi="Arial" w:cs="Arial"/>
          <w:color w:val="000000" w:themeColor="text1"/>
        </w:rPr>
        <w:t xml:space="preserve"> </w:t>
      </w:r>
      <w:r w:rsidR="00182713">
        <w:rPr>
          <w:rFonts w:ascii="Arial" w:eastAsia="Arial" w:hAnsi="Arial" w:cs="Arial"/>
          <w:color w:val="000000" w:themeColor="text1"/>
        </w:rPr>
        <w:t xml:space="preserve">were </w:t>
      </w:r>
      <w:r w:rsidR="0088332A">
        <w:rPr>
          <w:rFonts w:ascii="Arial" w:eastAsia="Arial" w:hAnsi="Arial" w:cs="Arial"/>
          <w:color w:val="000000" w:themeColor="text1"/>
        </w:rPr>
        <w:t>approved by the meeting</w:t>
      </w:r>
    </w:p>
    <w:p w14:paraId="17AC0319" w14:textId="77777777" w:rsidR="00182713" w:rsidRPr="00182713" w:rsidRDefault="00182713" w:rsidP="00182713">
      <w:pPr>
        <w:pStyle w:val="ListParagraph"/>
        <w:ind w:left="360"/>
        <w:rPr>
          <w:rFonts w:ascii="Arial" w:eastAsia="Arial" w:hAnsi="Arial" w:cs="Arial"/>
          <w:color w:val="000000" w:themeColor="text1"/>
        </w:rPr>
      </w:pPr>
    </w:p>
    <w:p w14:paraId="3BA0AC11" w14:textId="7536B6DF" w:rsidR="00182713" w:rsidRPr="002D1951" w:rsidRDefault="002D1951" w:rsidP="002D1951">
      <w:pPr>
        <w:pStyle w:val="ListParagraph"/>
        <w:ind w:left="360"/>
        <w:rPr>
          <w:rFonts w:ascii="Arial" w:eastAsia="Arial" w:hAnsi="Arial" w:cs="Arial"/>
          <w:b/>
          <w:bCs/>
          <w:color w:val="000000" w:themeColor="text1"/>
        </w:rPr>
      </w:pPr>
      <w:r w:rsidRPr="002D1951">
        <w:rPr>
          <w:rFonts w:ascii="Arial" w:eastAsia="Arial" w:hAnsi="Arial" w:cs="Arial"/>
          <w:b/>
          <w:bCs/>
          <w:color w:val="000000" w:themeColor="text1"/>
        </w:rPr>
        <w:t>Matters arising</w:t>
      </w:r>
    </w:p>
    <w:p w14:paraId="42655C7A" w14:textId="77777777" w:rsidR="002D1951" w:rsidRDefault="00182713" w:rsidP="002D1951">
      <w:pPr>
        <w:pStyle w:val="ListParagraph"/>
        <w:ind w:left="360"/>
        <w:rPr>
          <w:rFonts w:ascii="Arial" w:eastAsia="Arial" w:hAnsi="Arial" w:cs="Arial"/>
          <w:color w:val="000000" w:themeColor="text1"/>
        </w:rPr>
      </w:pPr>
      <w:r>
        <w:rPr>
          <w:rFonts w:ascii="Arial" w:eastAsia="Arial" w:hAnsi="Arial" w:cs="Arial"/>
          <w:color w:val="000000" w:themeColor="text1"/>
        </w:rPr>
        <w:t xml:space="preserve">The following </w:t>
      </w:r>
      <w:r w:rsidR="0088332A" w:rsidRPr="0088332A">
        <w:rPr>
          <w:rFonts w:ascii="Arial" w:eastAsia="Arial" w:hAnsi="Arial" w:cs="Arial"/>
          <w:color w:val="000000" w:themeColor="text1"/>
        </w:rPr>
        <w:t>actions were carried forwards</w:t>
      </w:r>
    </w:p>
    <w:p w14:paraId="20876A92" w14:textId="77777777" w:rsidR="002D1951" w:rsidRDefault="0088332A" w:rsidP="001232ED">
      <w:pPr>
        <w:pStyle w:val="ListParagraph"/>
        <w:rPr>
          <w:rFonts w:ascii="Arial" w:hAnsi="Arial" w:cs="Arial"/>
        </w:rPr>
      </w:pPr>
      <w:r w:rsidRPr="002D1951">
        <w:rPr>
          <w:rFonts w:ascii="Arial" w:hAnsi="Arial" w:cs="Arial"/>
          <w:b/>
          <w:bCs/>
        </w:rPr>
        <w:t>Robin/Andrew</w:t>
      </w:r>
      <w:r w:rsidRPr="002D1951">
        <w:rPr>
          <w:rFonts w:ascii="Arial" w:hAnsi="Arial" w:cs="Arial"/>
        </w:rPr>
        <w:t xml:space="preserve"> to update Hirers Agreement following Simon’s </w:t>
      </w:r>
      <w:r w:rsidR="00182713" w:rsidRPr="002D1951">
        <w:rPr>
          <w:rFonts w:ascii="Arial" w:hAnsi="Arial" w:cs="Arial"/>
        </w:rPr>
        <w:t>additions</w:t>
      </w:r>
    </w:p>
    <w:p w14:paraId="4631247D" w14:textId="77777777" w:rsidR="002D1951" w:rsidRDefault="0088332A" w:rsidP="001232ED">
      <w:pPr>
        <w:pStyle w:val="ListParagraph"/>
        <w:rPr>
          <w:rFonts w:ascii="Arial" w:hAnsi="Arial" w:cs="Arial"/>
        </w:rPr>
      </w:pPr>
      <w:r w:rsidRPr="002D1951">
        <w:rPr>
          <w:rFonts w:ascii="Arial" w:hAnsi="Arial" w:cs="Arial"/>
          <w:b/>
          <w:bCs/>
        </w:rPr>
        <w:t>Andrew/Robin</w:t>
      </w:r>
      <w:r w:rsidRPr="002D1951">
        <w:rPr>
          <w:rFonts w:ascii="Arial" w:hAnsi="Arial" w:cs="Arial"/>
        </w:rPr>
        <w:t xml:space="preserve"> to discuss </w:t>
      </w:r>
      <w:r w:rsidR="00182713" w:rsidRPr="002D1951">
        <w:rPr>
          <w:rFonts w:ascii="Arial" w:hAnsi="Arial" w:cs="Arial"/>
        </w:rPr>
        <w:t xml:space="preserve">potential </w:t>
      </w:r>
      <w:r w:rsidRPr="002D1951">
        <w:rPr>
          <w:rFonts w:ascii="Arial" w:hAnsi="Arial" w:cs="Arial"/>
        </w:rPr>
        <w:t xml:space="preserve">increase </w:t>
      </w:r>
      <w:r w:rsidR="00182713" w:rsidRPr="002D1951">
        <w:rPr>
          <w:rFonts w:ascii="Arial" w:hAnsi="Arial" w:cs="Arial"/>
        </w:rPr>
        <w:t xml:space="preserve">in </w:t>
      </w:r>
      <w:r w:rsidRPr="002D1951">
        <w:rPr>
          <w:rFonts w:ascii="Arial" w:hAnsi="Arial" w:cs="Arial"/>
        </w:rPr>
        <w:t xml:space="preserve">Hirer costs (e.g. from £20/hr to £30/hr) </w:t>
      </w:r>
    </w:p>
    <w:p w14:paraId="3238351A" w14:textId="1CB42661" w:rsidR="0088332A" w:rsidRPr="002D1951" w:rsidRDefault="0088332A" w:rsidP="001232ED">
      <w:pPr>
        <w:pStyle w:val="ListParagraph"/>
        <w:rPr>
          <w:rFonts w:ascii="Arial" w:eastAsia="Arial" w:hAnsi="Arial" w:cs="Arial"/>
          <w:color w:val="000000" w:themeColor="text1"/>
        </w:rPr>
      </w:pPr>
      <w:r w:rsidRPr="002D1951">
        <w:rPr>
          <w:rFonts w:ascii="Arial" w:hAnsi="Arial" w:cs="Arial"/>
          <w:b/>
          <w:bCs/>
        </w:rPr>
        <w:t>Chris/Andrew</w:t>
      </w:r>
      <w:r w:rsidRPr="002D1951">
        <w:rPr>
          <w:rFonts w:ascii="Arial" w:hAnsi="Arial" w:cs="Arial"/>
        </w:rPr>
        <w:t xml:space="preserve"> to liaise re defibrillator decision</w:t>
      </w:r>
      <w:r w:rsidR="00DB70C2" w:rsidRPr="002D1951">
        <w:rPr>
          <w:rFonts w:ascii="Arial" w:hAnsi="Arial" w:cs="Arial"/>
        </w:rPr>
        <w:t xml:space="preserve"> and Tim’s idea for the potential for additional funding</w:t>
      </w:r>
    </w:p>
    <w:p w14:paraId="368198E7" w14:textId="77777777" w:rsidR="00DB70C2" w:rsidRPr="002D1951" w:rsidRDefault="00DB70C2" w:rsidP="00DB70C2">
      <w:pPr>
        <w:pStyle w:val="ListParagraph"/>
        <w:ind w:left="1080"/>
        <w:rPr>
          <w:rFonts w:ascii="Arial" w:hAnsi="Arial" w:cs="Arial"/>
          <w:b/>
          <w:bCs/>
        </w:rPr>
      </w:pPr>
    </w:p>
    <w:p w14:paraId="7F625161" w14:textId="1A5F422F" w:rsidR="002B5AE0" w:rsidRPr="002D1951" w:rsidRDefault="0088332A" w:rsidP="002D1951">
      <w:pPr>
        <w:pStyle w:val="ListParagraph"/>
        <w:ind w:left="360"/>
        <w:rPr>
          <w:rFonts w:ascii="Arial" w:eastAsia="Arial" w:hAnsi="Arial" w:cs="Arial"/>
          <w:b/>
          <w:bCs/>
          <w:color w:val="000000" w:themeColor="text1"/>
        </w:rPr>
      </w:pPr>
      <w:r w:rsidRPr="002D1951">
        <w:rPr>
          <w:rFonts w:ascii="Arial" w:eastAsia="Arial" w:hAnsi="Arial" w:cs="Arial"/>
          <w:b/>
          <w:bCs/>
          <w:color w:val="000000" w:themeColor="text1"/>
        </w:rPr>
        <w:t>GSL &amp; Section Reports</w:t>
      </w:r>
      <w:r w:rsidR="00DB70C2" w:rsidRPr="002D1951">
        <w:rPr>
          <w:rFonts w:ascii="Arial" w:eastAsia="Arial" w:hAnsi="Arial" w:cs="Arial"/>
          <w:b/>
          <w:bCs/>
          <w:color w:val="000000" w:themeColor="text1"/>
        </w:rPr>
        <w:t xml:space="preserve">  </w:t>
      </w:r>
    </w:p>
    <w:p w14:paraId="2A15AF02" w14:textId="41A95444" w:rsidR="002B5AE0" w:rsidRDefault="00DB70C2" w:rsidP="00DB70C2">
      <w:pPr>
        <w:pStyle w:val="ListParagraph"/>
        <w:ind w:left="360"/>
        <w:rPr>
          <w:rFonts w:ascii="Arial" w:eastAsia="Arial" w:hAnsi="Arial" w:cs="Arial"/>
          <w:color w:val="000000" w:themeColor="text1"/>
        </w:rPr>
      </w:pPr>
      <w:r>
        <w:rPr>
          <w:rFonts w:ascii="Arial" w:eastAsia="Arial" w:hAnsi="Arial" w:cs="Arial"/>
          <w:color w:val="000000" w:themeColor="text1"/>
        </w:rPr>
        <w:t>Robin, Russell, Tim and Alex provided updates</w:t>
      </w:r>
      <w:r w:rsidR="002B5AE0">
        <w:rPr>
          <w:rFonts w:ascii="Arial" w:eastAsia="Arial" w:hAnsi="Arial" w:cs="Arial"/>
          <w:color w:val="000000" w:themeColor="text1"/>
        </w:rPr>
        <w:t xml:space="preserve"> as Section activities restarted at the beginning of the new year/term</w:t>
      </w:r>
      <w:r>
        <w:rPr>
          <w:rFonts w:ascii="Arial" w:eastAsia="Arial" w:hAnsi="Arial" w:cs="Arial"/>
          <w:color w:val="000000" w:themeColor="text1"/>
        </w:rPr>
        <w:t xml:space="preserve">. </w:t>
      </w:r>
      <w:r w:rsidR="008E3C5B">
        <w:rPr>
          <w:rFonts w:ascii="Arial" w:eastAsia="Arial" w:hAnsi="Arial" w:cs="Arial"/>
          <w:color w:val="000000" w:themeColor="text1"/>
        </w:rPr>
        <w:t xml:space="preserve">Training is in a better place, with first aid training either complete or scheduled. </w:t>
      </w:r>
      <w:r>
        <w:rPr>
          <w:rFonts w:ascii="Arial" w:eastAsia="Arial" w:hAnsi="Arial" w:cs="Arial"/>
          <w:color w:val="000000" w:themeColor="text1"/>
        </w:rPr>
        <w:t>It was acknowledged that the current uncertainty relating to COVID-19 was affecting people’s ability to commit to meetings although this was different across the sections</w:t>
      </w:r>
      <w:r w:rsidR="002B5AE0">
        <w:rPr>
          <w:rFonts w:ascii="Arial" w:eastAsia="Arial" w:hAnsi="Arial" w:cs="Arial"/>
          <w:color w:val="000000" w:themeColor="text1"/>
        </w:rPr>
        <w:t xml:space="preserve"> and </w:t>
      </w:r>
      <w:r w:rsidR="001232ED">
        <w:rPr>
          <w:rFonts w:ascii="Arial" w:eastAsia="Arial" w:hAnsi="Arial" w:cs="Arial"/>
          <w:color w:val="000000" w:themeColor="text1"/>
        </w:rPr>
        <w:t xml:space="preserve">our overall </w:t>
      </w:r>
      <w:r w:rsidR="002B5AE0">
        <w:rPr>
          <w:rFonts w:ascii="Arial" w:eastAsia="Arial" w:hAnsi="Arial" w:cs="Arial"/>
          <w:color w:val="000000" w:themeColor="text1"/>
        </w:rPr>
        <w:t>numbers appeared to be holding</w:t>
      </w:r>
      <w:r>
        <w:rPr>
          <w:rFonts w:ascii="Arial" w:eastAsia="Arial" w:hAnsi="Arial" w:cs="Arial"/>
          <w:color w:val="000000" w:themeColor="text1"/>
        </w:rPr>
        <w:t>.</w:t>
      </w:r>
      <w:r w:rsidR="002B5AE0">
        <w:rPr>
          <w:rFonts w:ascii="Arial" w:eastAsia="Arial" w:hAnsi="Arial" w:cs="Arial"/>
          <w:color w:val="000000" w:themeColor="text1"/>
        </w:rPr>
        <w:t xml:space="preserve"> A census is planned for Feb/Mar so we will know more after that is completed.</w:t>
      </w:r>
    </w:p>
    <w:p w14:paraId="41A499BA" w14:textId="3FD00326" w:rsidR="00DB70C2" w:rsidRDefault="00DB70C2" w:rsidP="00DB70C2">
      <w:pPr>
        <w:pStyle w:val="ListParagraph"/>
        <w:ind w:left="360"/>
        <w:rPr>
          <w:rFonts w:ascii="Arial" w:eastAsia="Arial" w:hAnsi="Arial" w:cs="Arial"/>
          <w:color w:val="000000" w:themeColor="text1"/>
        </w:rPr>
      </w:pPr>
      <w:r>
        <w:rPr>
          <w:rFonts w:ascii="Arial" w:eastAsia="Arial" w:hAnsi="Arial" w:cs="Arial"/>
          <w:color w:val="000000" w:themeColor="text1"/>
        </w:rPr>
        <w:t xml:space="preserve"> </w:t>
      </w:r>
    </w:p>
    <w:p w14:paraId="247F71B8" w14:textId="07B9A774" w:rsidR="002B5AE0" w:rsidRDefault="00DB70C2" w:rsidP="002B5AE0">
      <w:pPr>
        <w:pStyle w:val="ListParagraph"/>
        <w:ind w:left="360"/>
        <w:rPr>
          <w:rFonts w:ascii="Arial" w:eastAsia="Arial" w:hAnsi="Arial" w:cs="Arial"/>
          <w:color w:val="000000" w:themeColor="text1"/>
        </w:rPr>
      </w:pPr>
      <w:r>
        <w:rPr>
          <w:rFonts w:ascii="Arial" w:eastAsia="Arial" w:hAnsi="Arial" w:cs="Arial"/>
          <w:color w:val="000000" w:themeColor="text1"/>
        </w:rPr>
        <w:t>Tim provided a short summary of the planned activities for the 2022 boating activities, including a pool session, overnight trip and slalom/moving water session for kayak/canoe, white water rafting</w:t>
      </w:r>
      <w:r w:rsidR="002B5AE0">
        <w:rPr>
          <w:rFonts w:ascii="Arial" w:eastAsia="Arial" w:hAnsi="Arial" w:cs="Arial"/>
          <w:color w:val="000000" w:themeColor="text1"/>
        </w:rPr>
        <w:t xml:space="preserve"> and a further sailing trip later in the year. </w:t>
      </w:r>
      <w:r w:rsidR="003C5FC4">
        <w:rPr>
          <w:rFonts w:ascii="Arial" w:eastAsia="Arial" w:hAnsi="Arial" w:cs="Arial"/>
          <w:color w:val="000000" w:themeColor="text1"/>
        </w:rPr>
        <w:t>The meeting agreed to the part funding of the more costly activities, i.e. combining funding from the Group with an element of funding from parents which secures commitment. Many t</w:t>
      </w:r>
      <w:r w:rsidR="002B5AE0">
        <w:rPr>
          <w:rFonts w:ascii="Arial" w:eastAsia="Arial" w:hAnsi="Arial" w:cs="Arial"/>
          <w:color w:val="000000" w:themeColor="text1"/>
        </w:rPr>
        <w:t>hanks to Neil, Jon, Russ, Alex and Tim for their support with this.</w:t>
      </w:r>
    </w:p>
    <w:p w14:paraId="0241CF74" w14:textId="77777777" w:rsidR="002B5AE0" w:rsidRDefault="002B5AE0" w:rsidP="002B5AE0">
      <w:pPr>
        <w:pStyle w:val="ListParagraph"/>
        <w:ind w:left="360"/>
        <w:rPr>
          <w:rFonts w:ascii="Arial" w:eastAsia="Arial" w:hAnsi="Arial" w:cs="Arial"/>
          <w:color w:val="000000" w:themeColor="text1"/>
        </w:rPr>
      </w:pPr>
    </w:p>
    <w:p w14:paraId="0085A0B9" w14:textId="7FB8553B" w:rsidR="008E3C5B" w:rsidRPr="008E3C5B" w:rsidRDefault="002B5AE0" w:rsidP="008E3C5B">
      <w:pPr>
        <w:pStyle w:val="ListParagraph"/>
        <w:ind w:left="360"/>
        <w:rPr>
          <w:rFonts w:ascii="Arial" w:eastAsia="Arial" w:hAnsi="Arial" w:cs="Arial"/>
          <w:color w:val="000000" w:themeColor="text1"/>
        </w:rPr>
      </w:pPr>
      <w:r>
        <w:rPr>
          <w:rFonts w:ascii="Arial" w:eastAsia="Arial" w:hAnsi="Arial" w:cs="Arial"/>
          <w:color w:val="000000" w:themeColor="text1"/>
        </w:rPr>
        <w:t>T</w:t>
      </w:r>
      <w:r w:rsidR="005C2CE2">
        <w:rPr>
          <w:rFonts w:ascii="Arial" w:eastAsia="Arial" w:hAnsi="Arial" w:cs="Arial"/>
          <w:color w:val="000000" w:themeColor="text1"/>
        </w:rPr>
        <w:t>wo areas of IT were discussed. Tim updated the meeting on the work he has done on the Microsoft Office 365 based Leander Intranet site. The meeting agreed to issue Leander email addresses to those wishing to access this</w:t>
      </w:r>
      <w:r w:rsidR="003C5FC4">
        <w:rPr>
          <w:rFonts w:ascii="Arial" w:eastAsia="Arial" w:hAnsi="Arial" w:cs="Arial"/>
          <w:color w:val="000000" w:themeColor="text1"/>
        </w:rPr>
        <w:t xml:space="preserve"> and shared files</w:t>
      </w:r>
      <w:r w:rsidR="005C2CE2">
        <w:rPr>
          <w:rFonts w:ascii="Arial" w:eastAsia="Arial" w:hAnsi="Arial" w:cs="Arial"/>
          <w:color w:val="000000" w:themeColor="text1"/>
        </w:rPr>
        <w:t xml:space="preserve">. </w:t>
      </w:r>
      <w:r w:rsidR="003C5FC4">
        <w:rPr>
          <w:rFonts w:ascii="Arial" w:eastAsia="Arial" w:hAnsi="Arial" w:cs="Arial"/>
          <w:color w:val="000000" w:themeColor="text1"/>
        </w:rPr>
        <w:t xml:space="preserve">Action : </w:t>
      </w:r>
      <w:r w:rsidR="005C2CE2" w:rsidRPr="003C5FC4">
        <w:rPr>
          <w:rFonts w:ascii="Arial" w:eastAsia="Arial" w:hAnsi="Arial" w:cs="Arial"/>
          <w:b/>
          <w:bCs/>
          <w:color w:val="000000" w:themeColor="text1"/>
        </w:rPr>
        <w:t>Robin</w:t>
      </w:r>
      <w:r w:rsidR="005C2CE2">
        <w:rPr>
          <w:rFonts w:ascii="Arial" w:eastAsia="Arial" w:hAnsi="Arial" w:cs="Arial"/>
          <w:color w:val="000000" w:themeColor="text1"/>
        </w:rPr>
        <w:t xml:space="preserve"> aim</w:t>
      </w:r>
      <w:r w:rsidR="003C5FC4">
        <w:rPr>
          <w:rFonts w:ascii="Arial" w:eastAsia="Arial" w:hAnsi="Arial" w:cs="Arial"/>
          <w:color w:val="000000" w:themeColor="text1"/>
        </w:rPr>
        <w:t>s</w:t>
      </w:r>
      <w:r w:rsidR="005C2CE2">
        <w:rPr>
          <w:rFonts w:ascii="Arial" w:eastAsia="Arial" w:hAnsi="Arial" w:cs="Arial"/>
          <w:color w:val="000000" w:themeColor="text1"/>
        </w:rPr>
        <w:t xml:space="preserve"> to provide a summary of the OSM (Online Scout Manager) tool and will be recommending its use for a range of functions.</w:t>
      </w:r>
    </w:p>
    <w:p w14:paraId="2A2D1E65" w14:textId="77777777" w:rsidR="002B5AE0" w:rsidRPr="005C2CE2" w:rsidRDefault="002B5AE0" w:rsidP="002B5AE0">
      <w:pPr>
        <w:pStyle w:val="ListParagraph"/>
        <w:ind w:left="360"/>
        <w:rPr>
          <w:rFonts w:ascii="Arial" w:eastAsia="Arial" w:hAnsi="Arial" w:cs="Arial"/>
          <w:color w:val="000000" w:themeColor="text1"/>
        </w:rPr>
      </w:pPr>
    </w:p>
    <w:p w14:paraId="0DED5DA4" w14:textId="6C71D673" w:rsidR="00900B1C" w:rsidRPr="002D1951" w:rsidRDefault="4B0CA931" w:rsidP="002D1951">
      <w:pPr>
        <w:pStyle w:val="ListParagraph"/>
        <w:ind w:left="360"/>
        <w:rPr>
          <w:rFonts w:ascii="Arial" w:eastAsia="Arial" w:hAnsi="Arial" w:cs="Arial"/>
          <w:b/>
          <w:bCs/>
          <w:color w:val="000000" w:themeColor="text1"/>
        </w:rPr>
      </w:pPr>
      <w:r w:rsidRPr="002D1951">
        <w:rPr>
          <w:rFonts w:ascii="Arial" w:eastAsia="Arial" w:hAnsi="Arial" w:cs="Arial"/>
          <w:b/>
          <w:bCs/>
          <w:color w:val="000000" w:themeColor="text1"/>
        </w:rPr>
        <w:t>Parent Volunteering</w:t>
      </w:r>
    </w:p>
    <w:p w14:paraId="663CDAA8" w14:textId="0107C673" w:rsidR="005C2CE2" w:rsidRDefault="005C2CE2" w:rsidP="005C2CE2">
      <w:pPr>
        <w:pStyle w:val="ListParagraph"/>
        <w:ind w:left="360"/>
        <w:rPr>
          <w:rFonts w:ascii="Arial" w:eastAsia="Arial" w:hAnsi="Arial" w:cs="Arial"/>
          <w:color w:val="000000" w:themeColor="text1"/>
        </w:rPr>
      </w:pPr>
      <w:r>
        <w:rPr>
          <w:rFonts w:ascii="Arial" w:eastAsia="Arial" w:hAnsi="Arial" w:cs="Arial"/>
          <w:color w:val="000000" w:themeColor="text1"/>
        </w:rPr>
        <w:t xml:space="preserve">Tim noted two additional parent volunteers from the Cubs sections. Andrew and Robin reported that </w:t>
      </w:r>
      <w:r w:rsidR="002B5AE0">
        <w:rPr>
          <w:rFonts w:ascii="Arial" w:eastAsia="Arial" w:hAnsi="Arial" w:cs="Arial"/>
          <w:color w:val="000000" w:themeColor="text1"/>
        </w:rPr>
        <w:t xml:space="preserve">they had </w:t>
      </w:r>
      <w:r>
        <w:rPr>
          <w:rFonts w:ascii="Arial" w:eastAsia="Arial" w:hAnsi="Arial" w:cs="Arial"/>
          <w:color w:val="000000" w:themeColor="text1"/>
        </w:rPr>
        <w:t xml:space="preserve">no responses </w:t>
      </w:r>
      <w:r w:rsidR="002B5AE0">
        <w:rPr>
          <w:rFonts w:ascii="Arial" w:eastAsia="Arial" w:hAnsi="Arial" w:cs="Arial"/>
          <w:color w:val="000000" w:themeColor="text1"/>
        </w:rPr>
        <w:t xml:space="preserve">from the </w:t>
      </w:r>
      <w:r>
        <w:rPr>
          <w:rFonts w:ascii="Arial" w:eastAsia="Arial" w:hAnsi="Arial" w:cs="Arial"/>
          <w:color w:val="000000" w:themeColor="text1"/>
        </w:rPr>
        <w:t>recent request for volunteers in the Water Rat newsletter. It was acknowledged that this situation may improve with a hoped for return to normal activities and the potential for a family event.</w:t>
      </w:r>
    </w:p>
    <w:p w14:paraId="4C7B363B" w14:textId="77777777" w:rsidR="005C2CE2" w:rsidRDefault="005C2CE2" w:rsidP="005C2CE2">
      <w:pPr>
        <w:pStyle w:val="ListParagraph"/>
        <w:ind w:left="360"/>
        <w:rPr>
          <w:rFonts w:ascii="Arial" w:eastAsia="Arial" w:hAnsi="Arial" w:cs="Arial"/>
          <w:color w:val="000000" w:themeColor="text1"/>
        </w:rPr>
      </w:pPr>
    </w:p>
    <w:p w14:paraId="190D7207" w14:textId="77777777" w:rsidR="001232ED" w:rsidRDefault="001232ED" w:rsidP="002D1951">
      <w:pPr>
        <w:pStyle w:val="ListParagraph"/>
        <w:ind w:left="360"/>
        <w:rPr>
          <w:rFonts w:ascii="Arial" w:eastAsia="Arial" w:hAnsi="Arial" w:cs="Arial"/>
          <w:b/>
          <w:bCs/>
          <w:color w:val="000000" w:themeColor="text1"/>
        </w:rPr>
      </w:pPr>
    </w:p>
    <w:p w14:paraId="2116AA0D" w14:textId="77777777" w:rsidR="001232ED" w:rsidRDefault="001232ED" w:rsidP="002D1951">
      <w:pPr>
        <w:pStyle w:val="ListParagraph"/>
        <w:ind w:left="360"/>
        <w:rPr>
          <w:rFonts w:ascii="Arial" w:eastAsia="Arial" w:hAnsi="Arial" w:cs="Arial"/>
          <w:b/>
          <w:bCs/>
          <w:color w:val="000000" w:themeColor="text1"/>
        </w:rPr>
      </w:pPr>
    </w:p>
    <w:p w14:paraId="75ABBC1E" w14:textId="77777777" w:rsidR="001232ED" w:rsidRDefault="3AC60635" w:rsidP="001232ED">
      <w:pPr>
        <w:rPr>
          <w:rFonts w:ascii="Arial" w:eastAsia="Arial" w:hAnsi="Arial" w:cs="Arial"/>
          <w:b/>
          <w:bCs/>
          <w:color w:val="000000" w:themeColor="text1"/>
        </w:rPr>
      </w:pPr>
      <w:r w:rsidRPr="001232ED">
        <w:rPr>
          <w:rFonts w:ascii="Arial" w:eastAsia="Arial" w:hAnsi="Arial" w:cs="Arial"/>
          <w:b/>
          <w:bCs/>
          <w:color w:val="000000" w:themeColor="text1"/>
        </w:rPr>
        <w:t>Finance</w:t>
      </w:r>
      <w:r w:rsidR="0088332A" w:rsidRPr="001232ED">
        <w:rPr>
          <w:rFonts w:ascii="Arial" w:eastAsia="Arial" w:hAnsi="Arial" w:cs="Arial"/>
          <w:b/>
          <w:bCs/>
          <w:color w:val="000000" w:themeColor="text1"/>
        </w:rPr>
        <w:t>s</w:t>
      </w:r>
    </w:p>
    <w:p w14:paraId="2DF465DB" w14:textId="0643E4C3" w:rsidR="00182713" w:rsidRPr="001232ED" w:rsidRDefault="0088332A" w:rsidP="001232ED">
      <w:pPr>
        <w:rPr>
          <w:rFonts w:ascii="Arial" w:eastAsia="Arial" w:hAnsi="Arial" w:cs="Arial"/>
          <w:b/>
          <w:bCs/>
          <w:color w:val="000000" w:themeColor="text1"/>
        </w:rPr>
      </w:pPr>
      <w:r w:rsidRPr="001232ED">
        <w:rPr>
          <w:rFonts w:ascii="Arial" w:eastAsia="Arial" w:hAnsi="Arial" w:cs="Arial"/>
          <w:color w:val="000000" w:themeColor="text1"/>
        </w:rPr>
        <w:t>Paul reported the current status £6</w:t>
      </w:r>
      <w:r w:rsidR="003C5FC4" w:rsidRPr="001232ED">
        <w:rPr>
          <w:rFonts w:ascii="Arial" w:eastAsia="Arial" w:hAnsi="Arial" w:cs="Arial"/>
          <w:color w:val="000000" w:themeColor="text1"/>
        </w:rPr>
        <w:t>4.4k</w:t>
      </w:r>
      <w:r w:rsidRPr="001232ED">
        <w:rPr>
          <w:rFonts w:ascii="Arial" w:eastAsia="Arial" w:hAnsi="Arial" w:cs="Arial"/>
          <w:color w:val="000000" w:themeColor="text1"/>
        </w:rPr>
        <w:t xml:space="preserve"> in bank accounts with approx. £</w:t>
      </w:r>
      <w:r w:rsidR="00182713" w:rsidRPr="001232ED">
        <w:rPr>
          <w:rFonts w:ascii="Arial" w:eastAsia="Arial" w:hAnsi="Arial" w:cs="Arial"/>
          <w:color w:val="000000" w:themeColor="text1"/>
        </w:rPr>
        <w:t>15</w:t>
      </w:r>
      <w:r w:rsidR="003C5FC4" w:rsidRPr="001232ED">
        <w:rPr>
          <w:rFonts w:ascii="Arial" w:eastAsia="Arial" w:hAnsi="Arial" w:cs="Arial"/>
          <w:color w:val="000000" w:themeColor="text1"/>
        </w:rPr>
        <w:t>k</w:t>
      </w:r>
      <w:r w:rsidRPr="001232ED">
        <w:rPr>
          <w:rFonts w:ascii="Arial" w:eastAsia="Arial" w:hAnsi="Arial" w:cs="Arial"/>
          <w:color w:val="000000" w:themeColor="text1"/>
        </w:rPr>
        <w:t xml:space="preserve"> of this </w:t>
      </w:r>
      <w:r w:rsidR="001232ED" w:rsidRPr="001232ED">
        <w:rPr>
          <w:rFonts w:ascii="Arial" w:eastAsia="Arial" w:hAnsi="Arial" w:cs="Arial"/>
          <w:color w:val="000000" w:themeColor="text1"/>
        </w:rPr>
        <w:t xml:space="preserve">being already </w:t>
      </w:r>
      <w:r w:rsidRPr="001232ED">
        <w:rPr>
          <w:rFonts w:ascii="Arial" w:eastAsia="Arial" w:hAnsi="Arial" w:cs="Arial"/>
          <w:color w:val="000000" w:themeColor="text1"/>
        </w:rPr>
        <w:t xml:space="preserve">committed </w:t>
      </w:r>
      <w:r w:rsidR="00182713" w:rsidRPr="001232ED">
        <w:rPr>
          <w:rFonts w:ascii="Arial" w:eastAsia="Arial" w:hAnsi="Arial" w:cs="Arial"/>
          <w:color w:val="000000" w:themeColor="text1"/>
        </w:rPr>
        <w:t>spend</w:t>
      </w:r>
      <w:r w:rsidR="003C5FC4" w:rsidRPr="001232ED">
        <w:rPr>
          <w:rFonts w:ascii="Arial" w:eastAsia="Arial" w:hAnsi="Arial" w:cs="Arial"/>
          <w:color w:val="000000" w:themeColor="text1"/>
        </w:rPr>
        <w:t xml:space="preserve"> </w:t>
      </w:r>
      <w:r w:rsidR="001232ED" w:rsidRPr="001232ED">
        <w:rPr>
          <w:rFonts w:ascii="Arial" w:eastAsia="Arial" w:hAnsi="Arial" w:cs="Arial"/>
          <w:color w:val="000000" w:themeColor="text1"/>
        </w:rPr>
        <w:t>:</w:t>
      </w:r>
    </w:p>
    <w:p w14:paraId="31222494" w14:textId="77777777" w:rsidR="00182713" w:rsidRDefault="00182713" w:rsidP="001232ED">
      <w:pPr>
        <w:pStyle w:val="ListParagraph"/>
        <w:rPr>
          <w:rFonts w:ascii="Arial" w:eastAsia="Arial" w:hAnsi="Arial" w:cs="Arial"/>
          <w:color w:val="000000" w:themeColor="text1"/>
        </w:rPr>
      </w:pPr>
      <w:r>
        <w:rPr>
          <w:rFonts w:ascii="Arial" w:eastAsia="Arial" w:hAnsi="Arial" w:cs="Arial"/>
          <w:color w:val="000000" w:themeColor="text1"/>
        </w:rPr>
        <w:t xml:space="preserve">£10k </w:t>
      </w:r>
      <w:r w:rsidR="0088332A">
        <w:rPr>
          <w:rFonts w:ascii="Arial" w:eastAsia="Arial" w:hAnsi="Arial" w:cs="Arial"/>
          <w:color w:val="000000" w:themeColor="text1"/>
        </w:rPr>
        <w:t>emergency lighting</w:t>
      </w:r>
      <w:r>
        <w:rPr>
          <w:rFonts w:ascii="Arial" w:eastAsia="Arial" w:hAnsi="Arial" w:cs="Arial"/>
          <w:color w:val="000000" w:themeColor="text1"/>
        </w:rPr>
        <w:t xml:space="preserve"> system as previously agreed by Trustees</w:t>
      </w:r>
    </w:p>
    <w:p w14:paraId="4F86A782" w14:textId="77777777" w:rsidR="00182713" w:rsidRDefault="00182713" w:rsidP="001232ED">
      <w:pPr>
        <w:pStyle w:val="ListParagraph"/>
        <w:rPr>
          <w:rFonts w:ascii="Arial" w:eastAsia="Arial" w:hAnsi="Arial" w:cs="Arial"/>
          <w:color w:val="000000" w:themeColor="text1"/>
        </w:rPr>
      </w:pPr>
      <w:r>
        <w:rPr>
          <w:rFonts w:ascii="Arial" w:eastAsia="Arial" w:hAnsi="Arial" w:cs="Arial"/>
          <w:color w:val="000000" w:themeColor="text1"/>
        </w:rPr>
        <w:t>£</w:t>
      </w:r>
      <w:r w:rsidR="0088332A">
        <w:rPr>
          <w:rFonts w:ascii="Arial" w:eastAsia="Arial" w:hAnsi="Arial" w:cs="Arial"/>
          <w:color w:val="000000" w:themeColor="text1"/>
        </w:rPr>
        <w:t xml:space="preserve"> </w:t>
      </w:r>
      <w:r>
        <w:rPr>
          <w:rFonts w:ascii="Arial" w:eastAsia="Arial" w:hAnsi="Arial" w:cs="Arial"/>
          <w:color w:val="000000" w:themeColor="text1"/>
        </w:rPr>
        <w:t xml:space="preserve">5k estimate for </w:t>
      </w:r>
      <w:r w:rsidR="0088332A">
        <w:rPr>
          <w:rFonts w:ascii="Arial" w:eastAsia="Arial" w:hAnsi="Arial" w:cs="Arial"/>
          <w:color w:val="000000" w:themeColor="text1"/>
        </w:rPr>
        <w:t>fire</w:t>
      </w:r>
      <w:r>
        <w:rPr>
          <w:rFonts w:ascii="Arial" w:eastAsia="Arial" w:hAnsi="Arial" w:cs="Arial"/>
          <w:color w:val="000000" w:themeColor="text1"/>
        </w:rPr>
        <w:t xml:space="preserve"> doors, awaiting quotations</w:t>
      </w:r>
    </w:p>
    <w:p w14:paraId="6507F577" w14:textId="5DAABF28" w:rsidR="00900B1C" w:rsidRDefault="00182713" w:rsidP="002B5AE0">
      <w:pPr>
        <w:rPr>
          <w:rFonts w:ascii="Arial" w:eastAsia="Arial" w:hAnsi="Arial" w:cs="Arial"/>
          <w:color w:val="000000" w:themeColor="text1"/>
        </w:rPr>
      </w:pPr>
      <w:r>
        <w:rPr>
          <w:rFonts w:ascii="Arial" w:eastAsia="Arial" w:hAnsi="Arial" w:cs="Arial"/>
          <w:color w:val="000000" w:themeColor="text1"/>
        </w:rPr>
        <w:t>T</w:t>
      </w:r>
      <w:r w:rsidRPr="00182713">
        <w:rPr>
          <w:rFonts w:ascii="Arial" w:eastAsia="Arial" w:hAnsi="Arial" w:cs="Arial"/>
          <w:color w:val="000000" w:themeColor="text1"/>
        </w:rPr>
        <w:t xml:space="preserve">he meeting </w:t>
      </w:r>
      <w:r>
        <w:rPr>
          <w:rFonts w:ascii="Arial" w:eastAsia="Arial" w:hAnsi="Arial" w:cs="Arial"/>
          <w:color w:val="000000" w:themeColor="text1"/>
        </w:rPr>
        <w:t xml:space="preserve">discussed Leander’s current reserve policy and </w:t>
      </w:r>
      <w:r w:rsidRPr="00182713">
        <w:rPr>
          <w:rFonts w:ascii="Arial" w:eastAsia="Arial" w:hAnsi="Arial" w:cs="Arial"/>
          <w:color w:val="000000" w:themeColor="text1"/>
        </w:rPr>
        <w:t xml:space="preserve">agreed to increase the </w:t>
      </w:r>
      <w:r>
        <w:rPr>
          <w:rFonts w:ascii="Arial" w:eastAsia="Arial" w:hAnsi="Arial" w:cs="Arial"/>
          <w:color w:val="000000" w:themeColor="text1"/>
        </w:rPr>
        <w:t xml:space="preserve">minimum reserve amount to approx.1 year’s running costs (£15k). Action : </w:t>
      </w:r>
      <w:r w:rsidRPr="00182713">
        <w:rPr>
          <w:rFonts w:ascii="Arial" w:eastAsia="Arial" w:hAnsi="Arial" w:cs="Arial"/>
          <w:b/>
          <w:bCs/>
          <w:color w:val="000000" w:themeColor="text1"/>
        </w:rPr>
        <w:t>Andrew</w:t>
      </w:r>
      <w:r>
        <w:rPr>
          <w:rFonts w:ascii="Arial" w:eastAsia="Arial" w:hAnsi="Arial" w:cs="Arial"/>
          <w:color w:val="000000" w:themeColor="text1"/>
        </w:rPr>
        <w:t xml:space="preserve"> to circulate a draft revised Reserves Policy for comments</w:t>
      </w:r>
      <w:r w:rsidR="003C5FC4">
        <w:rPr>
          <w:rFonts w:ascii="Arial" w:eastAsia="Arial" w:hAnsi="Arial" w:cs="Arial"/>
          <w:color w:val="000000" w:themeColor="text1"/>
        </w:rPr>
        <w:t>.</w:t>
      </w:r>
    </w:p>
    <w:p w14:paraId="7A74372C" w14:textId="2E5D2BAF" w:rsidR="008E3C5B" w:rsidRPr="00182713" w:rsidRDefault="008E3C5B" w:rsidP="002B5AE0">
      <w:pPr>
        <w:rPr>
          <w:rFonts w:ascii="Arial" w:eastAsia="Arial" w:hAnsi="Arial" w:cs="Arial"/>
          <w:color w:val="000000" w:themeColor="text1"/>
        </w:rPr>
      </w:pPr>
      <w:r>
        <w:rPr>
          <w:rFonts w:ascii="Arial" w:eastAsia="Arial" w:hAnsi="Arial" w:cs="Arial"/>
          <w:color w:val="000000" w:themeColor="text1"/>
        </w:rPr>
        <w:t xml:space="preserve">The insurance premium (approx. £2.5k) is due for renewal end Feb, so the meeting agreed to review the number of boats which are currently insured. This needs to be combined with a review of </w:t>
      </w:r>
      <w:r w:rsidR="004E13DE">
        <w:rPr>
          <w:rFonts w:ascii="Arial" w:eastAsia="Arial" w:hAnsi="Arial" w:cs="Arial"/>
          <w:color w:val="000000" w:themeColor="text1"/>
        </w:rPr>
        <w:t xml:space="preserve">any boats no longer required (e.g. older kayaks and coypus). Action : </w:t>
      </w:r>
      <w:r w:rsidR="004E13DE" w:rsidRPr="004E13DE">
        <w:rPr>
          <w:rFonts w:ascii="Arial" w:eastAsia="Arial" w:hAnsi="Arial" w:cs="Arial"/>
          <w:b/>
          <w:bCs/>
          <w:color w:val="000000" w:themeColor="text1"/>
        </w:rPr>
        <w:t>Robin</w:t>
      </w:r>
      <w:r w:rsidR="004E13DE">
        <w:rPr>
          <w:rFonts w:ascii="Arial" w:eastAsia="Arial" w:hAnsi="Arial" w:cs="Arial"/>
          <w:color w:val="000000" w:themeColor="text1"/>
        </w:rPr>
        <w:t xml:space="preserve"> to organise a review and circulate for comment.</w:t>
      </w:r>
    </w:p>
    <w:p w14:paraId="1E7C9B45" w14:textId="50290F27" w:rsidR="00900B1C" w:rsidRPr="001232ED" w:rsidRDefault="002B5AE0" w:rsidP="001232ED">
      <w:pPr>
        <w:rPr>
          <w:rFonts w:ascii="Arial" w:hAnsi="Arial" w:cs="Arial"/>
          <w:b/>
          <w:bCs/>
          <w:color w:val="000000" w:themeColor="text1"/>
        </w:rPr>
      </w:pPr>
      <w:r w:rsidRPr="001232ED">
        <w:rPr>
          <w:rFonts w:ascii="Arial" w:eastAsia="Arial" w:hAnsi="Arial" w:cs="Arial"/>
          <w:b/>
          <w:bCs/>
          <w:color w:val="000000" w:themeColor="text1"/>
        </w:rPr>
        <w:t xml:space="preserve">Building / </w:t>
      </w:r>
      <w:r w:rsidR="124A2842" w:rsidRPr="001232ED">
        <w:rPr>
          <w:rFonts w:ascii="Arial" w:eastAsia="Arial" w:hAnsi="Arial" w:cs="Arial"/>
          <w:b/>
          <w:bCs/>
          <w:color w:val="000000" w:themeColor="text1"/>
        </w:rPr>
        <w:t>Health and Safety</w:t>
      </w:r>
    </w:p>
    <w:p w14:paraId="4EBBF608" w14:textId="7391F2C7" w:rsidR="00D41047" w:rsidRPr="001232ED" w:rsidRDefault="003C5FC4" w:rsidP="003C5FC4">
      <w:pPr>
        <w:rPr>
          <w:rFonts w:ascii="Arial" w:hAnsi="Arial" w:cs="Arial"/>
          <w:color w:val="000000" w:themeColor="text1"/>
        </w:rPr>
      </w:pPr>
      <w:r w:rsidRPr="001232ED">
        <w:rPr>
          <w:rFonts w:ascii="Arial" w:hAnsi="Arial" w:cs="Arial"/>
          <w:color w:val="000000" w:themeColor="text1"/>
        </w:rPr>
        <w:t>Andrew provided an update on the fire safety inspection</w:t>
      </w:r>
      <w:r w:rsidR="00D41047" w:rsidRPr="001232ED">
        <w:rPr>
          <w:rFonts w:ascii="Arial" w:hAnsi="Arial" w:cs="Arial"/>
          <w:color w:val="000000" w:themeColor="text1"/>
        </w:rPr>
        <w:t xml:space="preserve">. All Hirers have received fire safety briefings. The gas certification is completed following installation of the new heating system. </w:t>
      </w:r>
      <w:r w:rsidR="00A407E2" w:rsidRPr="001232ED">
        <w:rPr>
          <w:rFonts w:ascii="Arial" w:hAnsi="Arial" w:cs="Arial"/>
          <w:color w:val="000000" w:themeColor="text1"/>
        </w:rPr>
        <w:t xml:space="preserve">The next priority is to replace the fire safety doors at the top/bottom of both stairwells and we are awaiting quotes. Other required actions include carrying out fire safety training for leaders and to put in place a regular </w:t>
      </w:r>
      <w:r w:rsidR="008E3C5B" w:rsidRPr="001232ED">
        <w:rPr>
          <w:rFonts w:ascii="Arial" w:hAnsi="Arial" w:cs="Arial"/>
          <w:color w:val="000000" w:themeColor="text1"/>
        </w:rPr>
        <w:t>inspection/</w:t>
      </w:r>
      <w:r w:rsidR="00A407E2" w:rsidRPr="001232ED">
        <w:rPr>
          <w:rFonts w:ascii="Arial" w:hAnsi="Arial" w:cs="Arial"/>
          <w:color w:val="000000" w:themeColor="text1"/>
        </w:rPr>
        <w:t xml:space="preserve">monitoring/fault logging process. </w:t>
      </w:r>
      <w:r w:rsidR="008A233E" w:rsidRPr="001232ED">
        <w:rPr>
          <w:rFonts w:ascii="Arial" w:hAnsi="Arial" w:cs="Arial"/>
          <w:color w:val="000000" w:themeColor="text1"/>
        </w:rPr>
        <w:t xml:space="preserve">The stair </w:t>
      </w:r>
      <w:proofErr w:type="spellStart"/>
      <w:r w:rsidR="008A233E" w:rsidRPr="001232ED">
        <w:rPr>
          <w:rFonts w:ascii="Arial" w:hAnsi="Arial" w:cs="Arial"/>
          <w:color w:val="000000" w:themeColor="text1"/>
        </w:rPr>
        <w:t>nosings</w:t>
      </w:r>
      <w:proofErr w:type="spellEnd"/>
      <w:r w:rsidR="008A233E" w:rsidRPr="001232ED">
        <w:rPr>
          <w:rFonts w:ascii="Arial" w:hAnsi="Arial" w:cs="Arial"/>
          <w:color w:val="000000" w:themeColor="text1"/>
        </w:rPr>
        <w:t xml:space="preserve"> are also on that list for consideration. </w:t>
      </w:r>
      <w:r w:rsidR="00A407E2" w:rsidRPr="001232ED">
        <w:rPr>
          <w:rFonts w:ascii="Arial" w:hAnsi="Arial" w:cs="Arial"/>
          <w:color w:val="000000" w:themeColor="text1"/>
        </w:rPr>
        <w:t xml:space="preserve">Action : </w:t>
      </w:r>
      <w:r w:rsidR="00A407E2" w:rsidRPr="001232ED">
        <w:rPr>
          <w:rFonts w:ascii="Arial" w:hAnsi="Arial" w:cs="Arial"/>
          <w:b/>
          <w:bCs/>
          <w:color w:val="000000" w:themeColor="text1"/>
        </w:rPr>
        <w:t>Robin and Andrew</w:t>
      </w:r>
      <w:r w:rsidR="00A407E2" w:rsidRPr="001232ED">
        <w:rPr>
          <w:rFonts w:ascii="Arial" w:hAnsi="Arial" w:cs="Arial"/>
          <w:color w:val="000000" w:themeColor="text1"/>
        </w:rPr>
        <w:t xml:space="preserve"> to hold regular Fire Safety meetings to which all are invited, and will continue to update the Executive on progress.</w:t>
      </w:r>
    </w:p>
    <w:p w14:paraId="523729E0" w14:textId="0C5ADEC7" w:rsidR="003C5FC4" w:rsidRPr="001232ED" w:rsidRDefault="00D41047" w:rsidP="003C5FC4">
      <w:pPr>
        <w:rPr>
          <w:rFonts w:ascii="Arial" w:hAnsi="Arial" w:cs="Arial"/>
          <w:color w:val="000000" w:themeColor="text1"/>
        </w:rPr>
      </w:pPr>
      <w:r w:rsidRPr="001232ED">
        <w:rPr>
          <w:rFonts w:ascii="Arial" w:hAnsi="Arial" w:cs="Arial"/>
          <w:color w:val="000000" w:themeColor="text1"/>
        </w:rPr>
        <w:t xml:space="preserve">Paul reported that a provision estimate had been received for the upgrade of the galley (approx. £30k), and it was noted that new items would likely be required to meet standards (hatch shutter, venting and fire/smoke damper). Action : </w:t>
      </w:r>
      <w:r w:rsidRPr="001232ED">
        <w:rPr>
          <w:rFonts w:ascii="Arial" w:hAnsi="Arial" w:cs="Arial"/>
          <w:b/>
          <w:bCs/>
          <w:color w:val="000000" w:themeColor="text1"/>
        </w:rPr>
        <w:t>Paul</w:t>
      </w:r>
      <w:r w:rsidRPr="001232ED">
        <w:rPr>
          <w:rFonts w:ascii="Arial" w:hAnsi="Arial" w:cs="Arial"/>
          <w:color w:val="000000" w:themeColor="text1"/>
        </w:rPr>
        <w:t xml:space="preserve"> to circulate estimate / design when available.</w:t>
      </w:r>
    </w:p>
    <w:p w14:paraId="152131D7" w14:textId="4C46632B" w:rsidR="008A233E" w:rsidRPr="001232ED" w:rsidRDefault="008A233E" w:rsidP="003C5FC4">
      <w:pPr>
        <w:rPr>
          <w:rFonts w:ascii="Arial" w:hAnsi="Arial" w:cs="Arial"/>
          <w:color w:val="000000" w:themeColor="text1"/>
        </w:rPr>
      </w:pPr>
      <w:r w:rsidRPr="001232ED">
        <w:rPr>
          <w:rFonts w:ascii="Arial" w:hAnsi="Arial" w:cs="Arial"/>
          <w:color w:val="000000" w:themeColor="text1"/>
        </w:rPr>
        <w:t>Paul has approached a contractor who may be able to fit additional insulation materials in the loft space. The meeting agreed to an additional spend in the region of £1,000</w:t>
      </w:r>
      <w:r w:rsidR="008E3C5B" w:rsidRPr="001232ED">
        <w:rPr>
          <w:rFonts w:ascii="Arial" w:hAnsi="Arial" w:cs="Arial"/>
          <w:color w:val="000000" w:themeColor="text1"/>
        </w:rPr>
        <w:t xml:space="preserve">. Action : </w:t>
      </w:r>
      <w:r w:rsidR="008E3C5B" w:rsidRPr="001232ED">
        <w:rPr>
          <w:rFonts w:ascii="Arial" w:hAnsi="Arial" w:cs="Arial"/>
          <w:b/>
          <w:bCs/>
          <w:color w:val="000000" w:themeColor="text1"/>
        </w:rPr>
        <w:t>Paul</w:t>
      </w:r>
      <w:r w:rsidR="008E3C5B" w:rsidRPr="001232ED">
        <w:rPr>
          <w:rFonts w:ascii="Arial" w:hAnsi="Arial" w:cs="Arial"/>
          <w:color w:val="000000" w:themeColor="text1"/>
        </w:rPr>
        <w:t xml:space="preserve"> to follow up.</w:t>
      </w:r>
    </w:p>
    <w:p w14:paraId="4D4539DB" w14:textId="77777777" w:rsidR="001232ED" w:rsidRDefault="00A407E2" w:rsidP="004E13DE">
      <w:pPr>
        <w:rPr>
          <w:rFonts w:ascii="Arial" w:hAnsi="Arial" w:cs="Arial"/>
          <w:color w:val="000000" w:themeColor="text1"/>
        </w:rPr>
      </w:pPr>
      <w:r w:rsidRPr="001232ED">
        <w:rPr>
          <w:rFonts w:ascii="Arial" w:hAnsi="Arial" w:cs="Arial"/>
          <w:color w:val="000000" w:themeColor="text1"/>
        </w:rPr>
        <w:t xml:space="preserve">Repairs required to one of the locker doors (actions in hand). </w:t>
      </w:r>
    </w:p>
    <w:p w14:paraId="46C27A7C" w14:textId="04A872B5" w:rsidR="004E13DE" w:rsidRPr="001232ED" w:rsidRDefault="00A407E2" w:rsidP="004E13DE">
      <w:pPr>
        <w:rPr>
          <w:rFonts w:ascii="Arial" w:eastAsia="Arial" w:hAnsi="Arial" w:cs="Arial"/>
          <w:color w:val="000000" w:themeColor="text1"/>
        </w:rPr>
      </w:pPr>
      <w:r w:rsidRPr="001232ED">
        <w:rPr>
          <w:rFonts w:ascii="Arial" w:hAnsi="Arial" w:cs="Arial"/>
          <w:color w:val="000000" w:themeColor="text1"/>
        </w:rPr>
        <w:t xml:space="preserve">The meeting </w:t>
      </w:r>
      <w:r w:rsidR="008A233E" w:rsidRPr="001232ED">
        <w:rPr>
          <w:rFonts w:ascii="Arial" w:hAnsi="Arial" w:cs="Arial"/>
          <w:color w:val="000000" w:themeColor="text1"/>
        </w:rPr>
        <w:t xml:space="preserve">also agreed that Alex and Dick would discuss and arrange to fit additional fixings to the new balcony doors. </w:t>
      </w:r>
    </w:p>
    <w:p w14:paraId="10FA73A3" w14:textId="1E8D35D7" w:rsidR="004E13DE" w:rsidRPr="001232ED" w:rsidRDefault="3AC60635" w:rsidP="004E13DE">
      <w:pPr>
        <w:rPr>
          <w:rFonts w:ascii="Arial" w:eastAsia="Arial" w:hAnsi="Arial" w:cs="Arial"/>
          <w:b/>
          <w:bCs/>
          <w:color w:val="000000" w:themeColor="text1"/>
        </w:rPr>
      </w:pPr>
      <w:r w:rsidRPr="001232ED">
        <w:rPr>
          <w:rFonts w:ascii="Arial" w:eastAsia="Arial" w:hAnsi="Arial" w:cs="Arial"/>
          <w:b/>
          <w:bCs/>
          <w:color w:val="000000" w:themeColor="text1"/>
        </w:rPr>
        <w:t>Dates of 2022 meetings</w:t>
      </w:r>
      <w:r w:rsidR="004E13DE" w:rsidRPr="001232ED">
        <w:rPr>
          <w:rFonts w:ascii="Arial" w:eastAsia="Arial" w:hAnsi="Arial" w:cs="Arial"/>
          <w:b/>
          <w:bCs/>
          <w:color w:val="000000" w:themeColor="text1"/>
        </w:rPr>
        <w:t xml:space="preserve"> </w:t>
      </w:r>
    </w:p>
    <w:p w14:paraId="5C0518DE" w14:textId="66BDA921" w:rsidR="004E13DE" w:rsidRPr="001232ED" w:rsidRDefault="3AC60635" w:rsidP="004E13DE">
      <w:pPr>
        <w:pStyle w:val="ListParagraph"/>
        <w:numPr>
          <w:ilvl w:val="0"/>
          <w:numId w:val="4"/>
        </w:numPr>
        <w:rPr>
          <w:rFonts w:ascii="Arial" w:eastAsia="Arial" w:hAnsi="Arial" w:cs="Arial"/>
          <w:color w:val="000000" w:themeColor="text1"/>
        </w:rPr>
      </w:pPr>
      <w:r w:rsidRPr="001232ED">
        <w:rPr>
          <w:rFonts w:ascii="Arial" w:eastAsia="Arial" w:hAnsi="Arial" w:cs="Arial"/>
          <w:color w:val="000000" w:themeColor="text1"/>
        </w:rPr>
        <w:t>7 Mar</w:t>
      </w:r>
      <w:r w:rsidR="004E13DE" w:rsidRPr="001232ED">
        <w:rPr>
          <w:rFonts w:ascii="Arial" w:eastAsia="Arial" w:hAnsi="Arial" w:cs="Arial"/>
          <w:color w:val="000000" w:themeColor="text1"/>
        </w:rPr>
        <w:t>ch</w:t>
      </w:r>
    </w:p>
    <w:p w14:paraId="1182E108" w14:textId="45129403" w:rsidR="004E13DE" w:rsidRPr="001232ED" w:rsidRDefault="001EC95A" w:rsidP="004E13DE">
      <w:pPr>
        <w:pStyle w:val="ListParagraph"/>
        <w:numPr>
          <w:ilvl w:val="0"/>
          <w:numId w:val="4"/>
        </w:numPr>
        <w:rPr>
          <w:rFonts w:ascii="Arial" w:eastAsia="Arial" w:hAnsi="Arial" w:cs="Arial"/>
          <w:color w:val="000000" w:themeColor="text1"/>
        </w:rPr>
      </w:pPr>
      <w:r w:rsidRPr="001232ED">
        <w:rPr>
          <w:rFonts w:ascii="Arial" w:eastAsia="Arial" w:hAnsi="Arial" w:cs="Arial"/>
          <w:color w:val="000000" w:themeColor="text1"/>
        </w:rPr>
        <w:t>16 May</w:t>
      </w:r>
    </w:p>
    <w:p w14:paraId="3DAA5E18" w14:textId="6D4202B4" w:rsidR="004E13DE" w:rsidRPr="001232ED" w:rsidRDefault="001232ED" w:rsidP="004E13DE">
      <w:pPr>
        <w:pStyle w:val="ListParagraph"/>
        <w:numPr>
          <w:ilvl w:val="0"/>
          <w:numId w:val="4"/>
        </w:numPr>
        <w:rPr>
          <w:rFonts w:ascii="Arial" w:eastAsia="Arial" w:hAnsi="Arial" w:cs="Arial"/>
          <w:color w:val="000000" w:themeColor="text1"/>
        </w:rPr>
      </w:pPr>
      <w:r>
        <w:rPr>
          <w:rFonts w:ascii="Arial" w:eastAsia="Arial" w:hAnsi="Arial" w:cs="Arial"/>
          <w:color w:val="000000" w:themeColor="text1"/>
        </w:rPr>
        <w:t xml:space="preserve">4 </w:t>
      </w:r>
      <w:r w:rsidR="001EC95A" w:rsidRPr="001232ED">
        <w:rPr>
          <w:rFonts w:ascii="Arial" w:eastAsia="Arial" w:hAnsi="Arial" w:cs="Arial"/>
          <w:color w:val="000000" w:themeColor="text1"/>
        </w:rPr>
        <w:t>July</w:t>
      </w:r>
    </w:p>
    <w:p w14:paraId="288395B1" w14:textId="1841939E" w:rsidR="004E13DE" w:rsidRPr="001232ED" w:rsidRDefault="001EC95A" w:rsidP="004E13DE">
      <w:pPr>
        <w:pStyle w:val="ListParagraph"/>
        <w:numPr>
          <w:ilvl w:val="0"/>
          <w:numId w:val="4"/>
        </w:numPr>
        <w:rPr>
          <w:rFonts w:ascii="Arial" w:hAnsi="Arial" w:cs="Arial"/>
          <w:color w:val="000000" w:themeColor="text1"/>
        </w:rPr>
      </w:pPr>
      <w:r w:rsidRPr="001232ED">
        <w:rPr>
          <w:rFonts w:ascii="Arial" w:eastAsia="Arial" w:hAnsi="Arial" w:cs="Arial"/>
          <w:color w:val="000000" w:themeColor="text1"/>
        </w:rPr>
        <w:t xml:space="preserve">AGM tbc </w:t>
      </w:r>
    </w:p>
    <w:p w14:paraId="6F13BDB5" w14:textId="26C8DF54" w:rsidR="004E13DE" w:rsidRPr="001232ED" w:rsidRDefault="001EC95A" w:rsidP="004E13DE">
      <w:pPr>
        <w:pStyle w:val="ListParagraph"/>
        <w:numPr>
          <w:ilvl w:val="0"/>
          <w:numId w:val="4"/>
        </w:numPr>
        <w:rPr>
          <w:rFonts w:ascii="Arial" w:hAnsi="Arial" w:cs="Arial"/>
          <w:color w:val="000000" w:themeColor="text1"/>
        </w:rPr>
      </w:pPr>
      <w:r w:rsidRPr="001232ED">
        <w:rPr>
          <w:rFonts w:ascii="Arial" w:eastAsia="Arial" w:hAnsi="Arial" w:cs="Arial"/>
          <w:color w:val="000000" w:themeColor="text1"/>
        </w:rPr>
        <w:t xml:space="preserve">19 Sept </w:t>
      </w:r>
    </w:p>
    <w:p w14:paraId="69B1CE99" w14:textId="5B127B5E" w:rsidR="00900B1C" w:rsidRPr="001232ED" w:rsidRDefault="001EC95A" w:rsidP="004E13DE">
      <w:pPr>
        <w:pStyle w:val="ListParagraph"/>
        <w:numPr>
          <w:ilvl w:val="0"/>
          <w:numId w:val="4"/>
        </w:numPr>
        <w:rPr>
          <w:rFonts w:ascii="Arial" w:hAnsi="Arial" w:cs="Arial"/>
          <w:color w:val="000000" w:themeColor="text1"/>
        </w:rPr>
      </w:pPr>
      <w:r w:rsidRPr="001232ED">
        <w:rPr>
          <w:rFonts w:ascii="Arial" w:eastAsia="Arial" w:hAnsi="Arial" w:cs="Arial"/>
          <w:color w:val="000000" w:themeColor="text1"/>
        </w:rPr>
        <w:t>14 Nov</w:t>
      </w:r>
    </w:p>
    <w:p w14:paraId="5E5787A5" w14:textId="29586446" w:rsidR="00900B1C" w:rsidRPr="001232ED" w:rsidRDefault="00900B1C" w:rsidP="004E13DE">
      <w:pPr>
        <w:rPr>
          <w:rFonts w:ascii="Arial" w:eastAsia="Arial" w:hAnsi="Arial" w:cs="Arial"/>
        </w:rPr>
      </w:pPr>
    </w:p>
    <w:sectPr w:rsidR="00900B1C" w:rsidRPr="001232E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54A1D"/>
    <w:multiLevelType w:val="multilevel"/>
    <w:tmpl w:val="E8824246"/>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1" w15:restartNumberingAfterBreak="0">
    <w:nsid w:val="29EE5BAB"/>
    <w:multiLevelType w:val="hybridMultilevel"/>
    <w:tmpl w:val="0762A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FF4CB8"/>
    <w:multiLevelType w:val="hybridMultilevel"/>
    <w:tmpl w:val="D472A0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5B47B67"/>
    <w:multiLevelType w:val="multilevel"/>
    <w:tmpl w:val="D16A6C44"/>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2D306F"/>
    <w:rsid w:val="001232ED"/>
    <w:rsid w:val="00182713"/>
    <w:rsid w:val="001EC95A"/>
    <w:rsid w:val="002B5AE0"/>
    <w:rsid w:val="002D1951"/>
    <w:rsid w:val="003C5FC4"/>
    <w:rsid w:val="004E13DE"/>
    <w:rsid w:val="005C2CE2"/>
    <w:rsid w:val="0088332A"/>
    <w:rsid w:val="008A233E"/>
    <w:rsid w:val="008E3C5B"/>
    <w:rsid w:val="00900B1C"/>
    <w:rsid w:val="00946B5E"/>
    <w:rsid w:val="00A407E2"/>
    <w:rsid w:val="00D41047"/>
    <w:rsid w:val="00DB70C2"/>
    <w:rsid w:val="04CDA198"/>
    <w:rsid w:val="0805425A"/>
    <w:rsid w:val="0B3CE31C"/>
    <w:rsid w:val="124A2842"/>
    <w:rsid w:val="1B5AF46C"/>
    <w:rsid w:val="378E6573"/>
    <w:rsid w:val="3AC60635"/>
    <w:rsid w:val="4B0CA931"/>
    <w:rsid w:val="502D306F"/>
    <w:rsid w:val="549F6E3A"/>
    <w:rsid w:val="5C2AB5D6"/>
    <w:rsid w:val="5D70A646"/>
    <w:rsid w:val="5DBC3A3B"/>
    <w:rsid w:val="7F278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D306F"/>
  <w15:chartTrackingRefBased/>
  <w15:docId w15:val="{DE408BB5-7B09-4242-BDDB-9860B51D9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2D19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88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F4F60AE29AD242866006656FD7667D" ma:contentTypeVersion="11" ma:contentTypeDescription="Create a new document." ma:contentTypeScope="" ma:versionID="e0e4acf953461e0fa625b8bbedd03dee">
  <xsd:schema xmlns:xsd="http://www.w3.org/2001/XMLSchema" xmlns:xs="http://www.w3.org/2001/XMLSchema" xmlns:p="http://schemas.microsoft.com/office/2006/metadata/properties" xmlns:ns2="692f23e6-91b3-4be9-b895-e2e03f247c7e" xmlns:ns3="fe788e5d-fd33-42ac-aaed-8648633b68e2" targetNamespace="http://schemas.microsoft.com/office/2006/metadata/properties" ma:root="true" ma:fieldsID="71e9595b024fdc70560dd072654c4538" ns2:_="" ns3:_="">
    <xsd:import namespace="692f23e6-91b3-4be9-b895-e2e03f247c7e"/>
    <xsd:import namespace="fe788e5d-fd33-42ac-aaed-8648633b68e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f23e6-91b3-4be9-b895-e2e03f247c7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788e5d-fd33-42ac-aaed-8648633b68e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CB870B-47EC-465A-8C6C-99EF959065F2}"/>
</file>

<file path=customXml/itemProps2.xml><?xml version="1.0" encoding="utf-8"?>
<ds:datastoreItem xmlns:ds="http://schemas.openxmlformats.org/officeDocument/2006/customXml" ds:itemID="{0CEFB332-77AB-4682-B6DE-9363E1CFCDB2}"/>
</file>

<file path=customXml/itemProps3.xml><?xml version="1.0" encoding="utf-8"?>
<ds:datastoreItem xmlns:ds="http://schemas.openxmlformats.org/officeDocument/2006/customXml" ds:itemID="{6F5538E7-544A-4112-B6A3-A832DF2FAC9B}"/>
</file>

<file path=docProps/app.xml><?xml version="1.0" encoding="utf-8"?>
<Properties xmlns="http://schemas.openxmlformats.org/officeDocument/2006/extended-properties" xmlns:vt="http://schemas.openxmlformats.org/officeDocument/2006/docPropsVTypes">
  <Template>Normal</Template>
  <TotalTime>0</TotalTime>
  <Pages>2</Pages>
  <Words>697</Words>
  <Characters>3977</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D'Souza</dc:creator>
  <cp:keywords/>
  <dc:description/>
  <cp:lastModifiedBy>Andrew Jackson</cp:lastModifiedBy>
  <cp:revision>2</cp:revision>
  <dcterms:created xsi:type="dcterms:W3CDTF">2022-01-18T06:54:00Z</dcterms:created>
  <dcterms:modified xsi:type="dcterms:W3CDTF">2022-01-18T06:54:00Z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0x0101002DF4F60AE29AD242866006656FD7667D</vt:lpwstr>
  </property>
</Properties>
</file>